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8D10B" w14:textId="77777777" w:rsidR="00A9362C" w:rsidRDefault="00A9362C" w:rsidP="00A9362C">
      <w:pPr>
        <w:ind w:left="720" w:firstLine="720"/>
        <w:rPr>
          <w:sz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54F469E" wp14:editId="1962D293">
            <wp:simplePos x="0" y="0"/>
            <wp:positionH relativeFrom="column">
              <wp:posOffset>4098</wp:posOffset>
            </wp:positionH>
            <wp:positionV relativeFrom="paragraph">
              <wp:posOffset>0</wp:posOffset>
            </wp:positionV>
            <wp:extent cx="1630104" cy="998220"/>
            <wp:effectExtent l="0" t="0" r="825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m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104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95D24E" w14:textId="7F14871D" w:rsidR="00AF21D7" w:rsidRPr="001D6118" w:rsidRDefault="00AF21D7" w:rsidP="00A9362C">
      <w:pPr>
        <w:ind w:left="720" w:firstLine="720"/>
        <w:jc w:val="center"/>
        <w:rPr>
          <w:rFonts w:ascii="Arial" w:hAnsi="Arial" w:cs="Arial"/>
          <w:sz w:val="36"/>
        </w:rPr>
      </w:pPr>
      <w:r>
        <w:rPr>
          <w:sz w:val="36"/>
        </w:rPr>
        <w:t xml:space="preserve">   </w:t>
      </w:r>
      <w:r w:rsidRPr="001D6118">
        <w:rPr>
          <w:rFonts w:ascii="Arial" w:hAnsi="Arial" w:cs="Arial"/>
          <w:sz w:val="36"/>
        </w:rPr>
        <w:t>AGIC Council Meeting</w:t>
      </w:r>
    </w:p>
    <w:p w14:paraId="0CC5182D" w14:textId="77BF2EAD" w:rsidR="00A9362C" w:rsidRPr="001D6118" w:rsidRDefault="00800F16" w:rsidP="00A9362C">
      <w:pPr>
        <w:ind w:left="720" w:firstLine="720"/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August 4</w:t>
      </w:r>
      <w:r w:rsidR="00EB4A98">
        <w:rPr>
          <w:rFonts w:ascii="Arial" w:hAnsi="Arial" w:cs="Arial"/>
          <w:sz w:val="36"/>
        </w:rPr>
        <w:t>, 2022</w:t>
      </w:r>
    </w:p>
    <w:p w14:paraId="16144755" w14:textId="77777777" w:rsidR="00AF21D7" w:rsidRPr="001D6118" w:rsidRDefault="00AF21D7" w:rsidP="00AF21D7">
      <w:pPr>
        <w:ind w:left="1440" w:firstLine="720"/>
        <w:jc w:val="center"/>
        <w:rPr>
          <w:rFonts w:ascii="Arial" w:hAnsi="Arial" w:cs="Arial"/>
          <w:sz w:val="36"/>
        </w:rPr>
      </w:pPr>
      <w:r w:rsidRPr="001D6118">
        <w:rPr>
          <w:rFonts w:ascii="Arial" w:hAnsi="Arial" w:cs="Arial"/>
          <w:sz w:val="36"/>
        </w:rPr>
        <w:t>Committee/Workgroup Report</w:t>
      </w:r>
    </w:p>
    <w:p w14:paraId="003D28C7" w14:textId="77777777" w:rsidR="004900FB" w:rsidRPr="001D6118" w:rsidRDefault="004900FB" w:rsidP="00A9362C">
      <w:pPr>
        <w:jc w:val="center"/>
        <w:rPr>
          <w:rFonts w:ascii="Arial" w:hAnsi="Arial" w:cs="Arial"/>
        </w:rPr>
      </w:pPr>
    </w:p>
    <w:p w14:paraId="45521722" w14:textId="77777777" w:rsidR="00A9362C" w:rsidRPr="001D6118" w:rsidRDefault="00A9362C">
      <w:pPr>
        <w:rPr>
          <w:rFonts w:ascii="Arial" w:hAnsi="Arial" w:cs="Arial"/>
          <w:b/>
          <w:sz w:val="24"/>
        </w:rPr>
      </w:pPr>
    </w:p>
    <w:p w14:paraId="794E6012" w14:textId="77777777" w:rsidR="004900FB" w:rsidRPr="001D6118" w:rsidRDefault="004900FB">
      <w:pPr>
        <w:rPr>
          <w:rFonts w:ascii="Arial" w:hAnsi="Arial" w:cs="Arial"/>
        </w:rPr>
      </w:pPr>
    </w:p>
    <w:p w14:paraId="4EC89045" w14:textId="2FC3ABDA" w:rsidR="004900FB" w:rsidRPr="001D6118" w:rsidRDefault="004900FB">
      <w:pPr>
        <w:rPr>
          <w:rFonts w:ascii="Arial" w:hAnsi="Arial" w:cs="Arial"/>
          <w:b/>
          <w:sz w:val="24"/>
          <w:szCs w:val="24"/>
        </w:rPr>
      </w:pPr>
      <w:r w:rsidRPr="001D6118">
        <w:rPr>
          <w:rFonts w:ascii="Arial" w:hAnsi="Arial" w:cs="Arial"/>
          <w:b/>
          <w:sz w:val="24"/>
          <w:szCs w:val="24"/>
        </w:rPr>
        <w:t>Committee</w:t>
      </w:r>
    </w:p>
    <w:p w14:paraId="7F53791C" w14:textId="2A36CAA7" w:rsidR="004900FB" w:rsidRPr="001D6118" w:rsidRDefault="006B0E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AZGeo Advisory</w:t>
      </w:r>
      <w:r w:rsidR="00EB4A98">
        <w:rPr>
          <w:rFonts w:ascii="Arial" w:hAnsi="Arial" w:cs="Arial"/>
          <w:sz w:val="24"/>
          <w:szCs w:val="24"/>
        </w:rPr>
        <w:t xml:space="preserve"> Committee</w:t>
      </w:r>
    </w:p>
    <w:p w14:paraId="405A2367" w14:textId="77777777" w:rsidR="004900FB" w:rsidRPr="001D6118" w:rsidRDefault="004900FB">
      <w:pPr>
        <w:rPr>
          <w:rFonts w:ascii="Arial" w:hAnsi="Arial" w:cs="Arial"/>
          <w:sz w:val="24"/>
          <w:szCs w:val="24"/>
        </w:rPr>
      </w:pPr>
    </w:p>
    <w:p w14:paraId="5D0D068D" w14:textId="77777777" w:rsidR="004900FB" w:rsidRPr="001D6118" w:rsidRDefault="00A9362C">
      <w:pPr>
        <w:rPr>
          <w:rFonts w:ascii="Arial" w:hAnsi="Arial" w:cs="Arial"/>
          <w:b/>
          <w:sz w:val="24"/>
          <w:szCs w:val="24"/>
        </w:rPr>
      </w:pPr>
      <w:r w:rsidRPr="001D6118">
        <w:rPr>
          <w:rFonts w:ascii="Arial" w:hAnsi="Arial" w:cs="Arial"/>
          <w:b/>
          <w:sz w:val="24"/>
          <w:szCs w:val="24"/>
        </w:rPr>
        <w:t>Chairs</w:t>
      </w:r>
    </w:p>
    <w:p w14:paraId="527A518A" w14:textId="1F439B9A" w:rsidR="00EB4A98" w:rsidRDefault="006B0E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Ryan Johnson</w:t>
      </w:r>
    </w:p>
    <w:p w14:paraId="7FB5148B" w14:textId="453AF081" w:rsidR="006B0E6D" w:rsidRPr="001D6118" w:rsidRDefault="006B0E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Eric Shreve</w:t>
      </w:r>
    </w:p>
    <w:p w14:paraId="33121DEC" w14:textId="77777777" w:rsidR="004900FB" w:rsidRPr="001D6118" w:rsidRDefault="004900FB">
      <w:pPr>
        <w:rPr>
          <w:rFonts w:ascii="Arial" w:hAnsi="Arial" w:cs="Arial"/>
          <w:color w:val="5BA8C5"/>
          <w:sz w:val="24"/>
          <w:szCs w:val="24"/>
        </w:rPr>
      </w:pPr>
    </w:p>
    <w:p w14:paraId="5912BD93" w14:textId="77777777" w:rsidR="004900FB" w:rsidRPr="001D6118" w:rsidRDefault="004900FB">
      <w:pPr>
        <w:rPr>
          <w:rFonts w:ascii="Arial" w:hAnsi="Arial" w:cs="Arial"/>
          <w:b/>
          <w:sz w:val="24"/>
          <w:szCs w:val="24"/>
        </w:rPr>
      </w:pPr>
      <w:r w:rsidRPr="001D6118">
        <w:rPr>
          <w:rFonts w:ascii="Arial" w:hAnsi="Arial" w:cs="Arial"/>
          <w:b/>
          <w:sz w:val="24"/>
          <w:szCs w:val="24"/>
        </w:rPr>
        <w:t>Summary</w:t>
      </w:r>
    </w:p>
    <w:p w14:paraId="533A4E5C" w14:textId="42A5D7A6" w:rsidR="004900FB" w:rsidRDefault="004900FB">
      <w:pPr>
        <w:rPr>
          <w:rFonts w:ascii="Arial" w:hAnsi="Arial" w:cs="Arial"/>
          <w:sz w:val="24"/>
          <w:szCs w:val="24"/>
        </w:rPr>
      </w:pPr>
    </w:p>
    <w:p w14:paraId="0B82F3D0" w14:textId="7C6E99AE" w:rsidR="006B0E6D" w:rsidRDefault="006B0E6D" w:rsidP="006B0E6D">
      <w:p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AZGeo Advisory Committee oversees the </w:t>
      </w:r>
      <w:r w:rsidRPr="0057299A">
        <w:rPr>
          <w:rFonts w:ascii="Arial" w:hAnsi="Arial" w:cs="Arial"/>
          <w:sz w:val="24"/>
          <w:szCs w:val="24"/>
        </w:rPr>
        <w:t>long-term solution for oversight and guidance for AZGeo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1254CD1E" w14:textId="09E9CE22" w:rsidR="006B0E6D" w:rsidRDefault="006B0E6D" w:rsidP="00EA0BF0">
      <w:p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Committee </w:t>
      </w:r>
      <w:r w:rsidR="00EA0BF0">
        <w:rPr>
          <w:rFonts w:ascii="Arial" w:hAnsi="Arial" w:cs="Arial"/>
          <w:sz w:val="24"/>
          <w:szCs w:val="24"/>
        </w:rPr>
        <w:t xml:space="preserve">has </w:t>
      </w:r>
      <w:r w:rsidR="00800F16">
        <w:rPr>
          <w:rFonts w:ascii="Arial" w:hAnsi="Arial" w:cs="Arial"/>
          <w:sz w:val="24"/>
          <w:szCs w:val="24"/>
        </w:rPr>
        <w:t>met twice</w:t>
      </w:r>
      <w:r w:rsidR="00EA0BF0">
        <w:rPr>
          <w:rFonts w:ascii="Arial" w:hAnsi="Arial" w:cs="Arial"/>
          <w:sz w:val="24"/>
          <w:szCs w:val="24"/>
        </w:rPr>
        <w:t xml:space="preserve"> since the last Council meeting.  Activity highlights include: </w:t>
      </w:r>
    </w:p>
    <w:p w14:paraId="453BB26E" w14:textId="5F9258C3" w:rsidR="00A56DDE" w:rsidRDefault="00A56DDE" w:rsidP="000007D9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Change in meeting cadence to bi-monthly</w:t>
      </w:r>
    </w:p>
    <w:p w14:paraId="0C640EE1" w14:textId="1309B971" w:rsidR="00A56DDE" w:rsidRDefault="00A56DDE" w:rsidP="000007D9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Deployment of Portal for large data contributors to continue to maintain and develop data while reducing credit cost on AGO</w:t>
      </w:r>
    </w:p>
    <w:p w14:paraId="771BD414" w14:textId="68D4EA5B" w:rsidR="00A56DDE" w:rsidRDefault="00A56DDE" w:rsidP="000007D9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Large data dissemination is in testing and should be available for users in the fall</w:t>
      </w:r>
    </w:p>
    <w:p w14:paraId="007BA13B" w14:textId="66221991" w:rsidR="00A56DDE" w:rsidRDefault="00A56DDE" w:rsidP="000007D9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Planning AZGeo Facilitated Discussion at the Fall Symposium</w:t>
      </w:r>
    </w:p>
    <w:p w14:paraId="6BEC78D5" w14:textId="3391EE9C" w:rsidR="000007D9" w:rsidRDefault="000007D9" w:rsidP="000007D9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Reviewing and resolving AZGeo Feedback submissions from AZGeo Users</w:t>
      </w:r>
    </w:p>
    <w:p w14:paraId="5266F1A2" w14:textId="0646F882" w:rsidR="000007D9" w:rsidRDefault="000007D9" w:rsidP="000007D9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Discussion continues on best practices for tags, data usage and guidance for contributors, and data discoverability.</w:t>
      </w:r>
    </w:p>
    <w:p w14:paraId="6BB84BCC" w14:textId="552E23D9" w:rsidR="00A56DDE" w:rsidRDefault="00A56DDE" w:rsidP="00A56DDE">
      <w:pPr>
        <w:pStyle w:val="ListParagraph"/>
        <w:numPr>
          <w:ilvl w:val="1"/>
          <w:numId w:val="2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Outreach Committee has taken on developing 2 best-practice white papers. One on tagging and another on Authoritative Data.  These will be brought to the Council for review and approval</w:t>
      </w:r>
    </w:p>
    <w:p w14:paraId="50C29393" w14:textId="31750F73" w:rsidR="001D6118" w:rsidRPr="000007D9" w:rsidRDefault="004900FB" w:rsidP="000007D9">
      <w:pPr>
        <w:rPr>
          <w:rFonts w:ascii="Arial" w:hAnsi="Arial" w:cs="Arial"/>
          <w:b/>
          <w:sz w:val="24"/>
          <w:szCs w:val="24"/>
        </w:rPr>
      </w:pPr>
      <w:r w:rsidRPr="001D6118">
        <w:rPr>
          <w:rFonts w:ascii="Arial" w:hAnsi="Arial" w:cs="Arial"/>
          <w:b/>
          <w:sz w:val="24"/>
          <w:szCs w:val="24"/>
        </w:rPr>
        <w:t>Action Items</w:t>
      </w:r>
      <w:r w:rsidR="000007D9">
        <w:rPr>
          <w:rFonts w:ascii="Arial" w:hAnsi="Arial" w:cs="Arial"/>
          <w:b/>
          <w:sz w:val="24"/>
          <w:szCs w:val="24"/>
        </w:rPr>
        <w:t xml:space="preserve"> - none</w:t>
      </w:r>
    </w:p>
    <w:sectPr w:rsidR="001D6118" w:rsidRPr="000007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82CF9"/>
    <w:multiLevelType w:val="hybridMultilevel"/>
    <w:tmpl w:val="FD5EC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F4226"/>
    <w:multiLevelType w:val="hybridMultilevel"/>
    <w:tmpl w:val="A8007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C36"/>
    <w:rsid w:val="000007D9"/>
    <w:rsid w:val="00011E48"/>
    <w:rsid w:val="0004256B"/>
    <w:rsid w:val="0004294A"/>
    <w:rsid w:val="001D6118"/>
    <w:rsid w:val="00277994"/>
    <w:rsid w:val="002F7901"/>
    <w:rsid w:val="00302FF5"/>
    <w:rsid w:val="0035393C"/>
    <w:rsid w:val="003E3A5D"/>
    <w:rsid w:val="004878F7"/>
    <w:rsid w:val="004900FB"/>
    <w:rsid w:val="004A1484"/>
    <w:rsid w:val="00500251"/>
    <w:rsid w:val="00696B3D"/>
    <w:rsid w:val="006B0E6D"/>
    <w:rsid w:val="006E3BA2"/>
    <w:rsid w:val="00796C36"/>
    <w:rsid w:val="00800F16"/>
    <w:rsid w:val="0090116C"/>
    <w:rsid w:val="00A56DDE"/>
    <w:rsid w:val="00A6663B"/>
    <w:rsid w:val="00A9362C"/>
    <w:rsid w:val="00AA4160"/>
    <w:rsid w:val="00AF21D7"/>
    <w:rsid w:val="00B100A6"/>
    <w:rsid w:val="00B545B2"/>
    <w:rsid w:val="00B805E0"/>
    <w:rsid w:val="00B90F42"/>
    <w:rsid w:val="00D74191"/>
    <w:rsid w:val="00EA0BF0"/>
    <w:rsid w:val="00EB4A98"/>
    <w:rsid w:val="00F9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AE56C"/>
  <w15:chartTrackingRefBased/>
  <w15:docId w15:val="{2EF0AD9B-5C65-4B13-A03D-2BCF4F4A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00F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900F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11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1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11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1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1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16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7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State University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Shea Lemar</dc:creator>
  <cp:keywords/>
  <dc:description/>
  <cp:lastModifiedBy>Jenna Straface</cp:lastModifiedBy>
  <cp:revision>2</cp:revision>
  <dcterms:created xsi:type="dcterms:W3CDTF">2022-07-30T19:11:00Z</dcterms:created>
  <dcterms:modified xsi:type="dcterms:W3CDTF">2022-07-30T19:11:00Z</dcterms:modified>
</cp:coreProperties>
</file>